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A0FB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76C0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E2B37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576C00" w:rsidRPr="002A2576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2A257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576C00" w:rsidRPr="002A2576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576C0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76C0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76C00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9E2B3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9E2B3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76C0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576C0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2024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január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24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576C0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576C0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Bischitz Johanna Integrált Humán Szolgáltató Központ Alapító okiratának módosítására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576C0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76C0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576C0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76C0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76C0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576C0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A2576" w:rsidRDefault="00576C0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A257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2A257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2A2576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2A2576" w:rsidRDefault="00576C0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A257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A257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257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A2576">
        <w:rPr>
          <w:rFonts w:ascii="Times New Roman" w:hAnsi="Times New Roman"/>
          <w:b/>
          <w:bCs/>
          <w:sz w:val="24"/>
          <w:szCs w:val="24"/>
        </w:rPr>
        <w:t>egyszerű</w:t>
      </w:r>
      <w:r w:rsidRPr="002A257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60396" w:rsidRDefault="00576C00" w:rsidP="00BD1CB5">
      <w:pPr>
        <w:spacing w:after="120" w:line="256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"/>
      <w:r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Tisztelt Képviselő-testület!</w:t>
      </w:r>
    </w:p>
    <w:p w:rsidR="00960396" w:rsidRDefault="00576C00" w:rsidP="00960396">
      <w:pPr>
        <w:spacing w:after="160" w:line="256" w:lineRule="auto"/>
        <w:jc w:val="both"/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</w:pPr>
      <w:r w:rsidRPr="00A8683F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A </w:t>
      </w:r>
      <w:proofErr w:type="spellStart"/>
      <w:r w:rsidRPr="00A8683F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Bischitz</w:t>
      </w:r>
      <w:proofErr w:type="spellEnd"/>
      <w:r w:rsidRPr="00A8683F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 Johanna Integrált Humán Szolgáltató Központ Alapító okiratának 5.2 „</w:t>
      </w:r>
      <w:proofErr w:type="gramStart"/>
      <w:r w:rsidRPr="00A8683F">
        <w:rPr>
          <w:rFonts w:ascii="Times New Roman" w:eastAsia="Calibri" w:hAnsi="Times New Roman"/>
          <w:i/>
          <w:sz w:val="24"/>
          <w:szCs w:val="24"/>
          <w:lang w:eastAsia="en-US"/>
        </w:rPr>
        <w:t>A</w:t>
      </w:r>
      <w:proofErr w:type="gramEnd"/>
      <w:r w:rsidRPr="00A8683F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költségvetési szervnél alkalmazásban álló személyek jogviszonya</w:t>
      </w:r>
      <w:r w:rsidRPr="00A8683F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” pontjában szereplő 326/2013. (VIII.30.) Kormányrendeletet a pedagógusok új életpályájáról szóló 2023. évi LII. tv. </w:t>
      </w:r>
      <w:r w:rsidR="00DB3E38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(továbbiakban: Törvény) </w:t>
      </w:r>
      <w:r w:rsidRPr="00A8683F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végrehajtásáról szóló 401/2023. (VIII. 30.) Korm</w:t>
      </w:r>
      <w:r w:rsidR="002A2576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ány</w:t>
      </w:r>
      <w:r w:rsidRPr="00A8683F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rendelet 136. §-a 2024. január 1. na</w:t>
      </w:r>
      <w:r w:rsidR="00DB3E38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pjával hatályon kívül helyezte.</w:t>
      </w:r>
    </w:p>
    <w:p w:rsidR="00DB3E38" w:rsidRPr="00A8683F" w:rsidRDefault="00576C00" w:rsidP="00960396">
      <w:pPr>
        <w:spacing w:after="160" w:line="256" w:lineRule="auto"/>
        <w:jc w:val="both"/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A Törvény rendelkezései alapján a bölcsődei ellátásban foglalkoztatott munkavállalók foglalkoztatási jogviszonya 2024. január 1-jét követően nem alakul át köznevelési foglalkoztatási jogviszonnyá, ők továbbra is közalkalmazotti jogviszony vagy munkaviszony alapján kerülnek foglalkoztatásra, azonban a Törvény </w:t>
      </w:r>
      <w:r w:rsidR="008371E3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egyes rendelkezéseit </w:t>
      </w:r>
      <w:r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a gyermekek védelméről és a gyámügyi igazgatásról szóló 1997. évi XXXI. törvény </w:t>
      </w:r>
      <w:r w:rsidR="008371E3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15. §-ának 2024. </w:t>
      </w:r>
      <w:r w:rsidR="00DE49B9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január </w:t>
      </w:r>
      <w:r w:rsidR="008371E3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1-</w:t>
      </w:r>
      <w:r w:rsidR="00DE49B9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j</w:t>
      </w:r>
      <w:r w:rsidR="008371E3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én hatályba lépő (10b) és (10c) bekezdései alapján esetükben is alkalmazni kell.</w:t>
      </w:r>
    </w:p>
    <w:p w:rsidR="00960396" w:rsidRPr="00A8683F" w:rsidRDefault="00576C00" w:rsidP="00960396">
      <w:pPr>
        <w:spacing w:after="160" w:line="256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683F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en-US"/>
        </w:rPr>
        <w:t>A jogszabályváltozás miatt az</w:t>
      </w:r>
      <w:r w:rsidRPr="00A8683F">
        <w:rPr>
          <w:rFonts w:ascii="Times New Roman" w:eastAsia="Calibri" w:hAnsi="Times New Roman"/>
          <w:sz w:val="24"/>
          <w:szCs w:val="24"/>
          <w:lang w:eastAsia="en-US"/>
        </w:rPr>
        <w:t xml:space="preserve"> Intézmény hatályos alapító Okiratának 5.2. pontját módosítani szükséges az alábbiak szerint:</w:t>
      </w:r>
    </w:p>
    <w:p w:rsidR="00960396" w:rsidRPr="00A8683F" w:rsidRDefault="00576C00" w:rsidP="00960396">
      <w:pPr>
        <w:spacing w:after="160" w:line="256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="00DE49B9">
        <w:rPr>
          <w:rFonts w:ascii="Times New Roman" w:eastAsia="Calibri" w:hAnsi="Times New Roman"/>
          <w:sz w:val="24"/>
          <w:szCs w:val="24"/>
          <w:lang w:eastAsia="en-US"/>
        </w:rPr>
        <w:t>táblázatban áthúzva szerepelnek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a törlésre javasolt jogszabályok, illetve félkövér betűtípussal az új jogszabály</w:t>
      </w:r>
      <w:r w:rsidR="00DE49B9">
        <w:rPr>
          <w:rFonts w:ascii="Times New Roman" w:eastAsia="Calibri" w:hAnsi="Times New Roman"/>
          <w:sz w:val="24"/>
          <w:szCs w:val="24"/>
          <w:lang w:eastAsia="en-US"/>
        </w:rPr>
        <w:t xml:space="preserve"> megjelölése</w:t>
      </w:r>
      <w:r>
        <w:rPr>
          <w:rFonts w:ascii="Times New Roman" w:eastAsia="Calibri" w:hAnsi="Times New Roman"/>
          <w:sz w:val="24"/>
          <w:szCs w:val="24"/>
          <w:lang w:eastAsia="en-US"/>
        </w:rPr>
        <w:t>, illetve a 4. pont esetében az 1. pontból áthelyezett jogszabály.</w:t>
      </w:r>
    </w:p>
    <w:p w:rsidR="00960396" w:rsidRDefault="00576C00" w:rsidP="00305213">
      <w:pPr>
        <w:tabs>
          <w:tab w:val="left" w:leader="dot" w:pos="9072"/>
        </w:tabs>
        <w:spacing w:after="0" w:line="256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>
        <w:rPr>
          <w:rFonts w:ascii="Times New Roman" w:eastAsia="Calibri" w:hAnsi="Times New Roman"/>
          <w:i/>
          <w:sz w:val="24"/>
          <w:szCs w:val="24"/>
          <w:lang w:eastAsia="en-US"/>
        </w:rPr>
        <w:t>„5.2. A költségvetési szervnél alkalmazásban álló személyek jogviszonya:</w:t>
      </w:r>
    </w:p>
    <w:p w:rsidR="008371E3" w:rsidRDefault="008371E3" w:rsidP="00305213">
      <w:pPr>
        <w:tabs>
          <w:tab w:val="left" w:leader="dot" w:pos="9072"/>
        </w:tabs>
        <w:spacing w:after="0" w:line="256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2896"/>
        <w:gridCol w:w="6046"/>
      </w:tblGrid>
      <w:tr w:rsidR="00FA0FB8" w:rsidTr="000E2E9A">
        <w:tc>
          <w:tcPr>
            <w:tcW w:w="288" w:type="pct"/>
            <w:shd w:val="clear" w:color="auto" w:fill="auto"/>
            <w:vAlign w:val="center"/>
          </w:tcPr>
          <w:p w:rsidR="008371E3" w:rsidRPr="00A50F54" w:rsidRDefault="008371E3" w:rsidP="000E2E9A">
            <w:pPr>
              <w:tabs>
                <w:tab w:val="left" w:leader="dot" w:pos="9072"/>
                <w:tab w:val="left" w:leader="dot" w:pos="16443"/>
              </w:tabs>
              <w:spacing w:before="80" w:after="160" w:line="256" w:lineRule="auto"/>
              <w:jc w:val="center"/>
              <w:rPr>
                <w:rFonts w:ascii="Cambria" w:eastAsia="Calibri" w:hAnsi="Cambria"/>
                <w:lang w:eastAsia="en-US"/>
              </w:rPr>
            </w:pPr>
          </w:p>
        </w:tc>
        <w:tc>
          <w:tcPr>
            <w:tcW w:w="1526" w:type="pct"/>
            <w:shd w:val="clear" w:color="auto" w:fill="auto"/>
          </w:tcPr>
          <w:p w:rsidR="008371E3" w:rsidRPr="00A50F54" w:rsidRDefault="00576C00" w:rsidP="000E2E9A">
            <w:pPr>
              <w:tabs>
                <w:tab w:val="left" w:leader="dot" w:pos="9072"/>
                <w:tab w:val="left" w:leader="dot" w:pos="16443"/>
              </w:tabs>
              <w:spacing w:before="80" w:after="160" w:line="256" w:lineRule="auto"/>
              <w:rPr>
                <w:rFonts w:ascii="Cambria" w:eastAsia="Calibri" w:hAnsi="Cambria"/>
                <w:lang w:eastAsia="en-US"/>
              </w:rPr>
            </w:pPr>
            <w:r w:rsidRPr="00A50F54">
              <w:rPr>
                <w:rFonts w:ascii="Cambria" w:eastAsia="Calibri" w:hAnsi="Cambria"/>
                <w:lang w:eastAsia="en-US"/>
              </w:rPr>
              <w:t>foglalkoztatási jogviszony</w:t>
            </w:r>
          </w:p>
        </w:tc>
        <w:tc>
          <w:tcPr>
            <w:tcW w:w="3186" w:type="pct"/>
            <w:shd w:val="clear" w:color="auto" w:fill="auto"/>
          </w:tcPr>
          <w:p w:rsidR="008371E3" w:rsidRPr="00A50F54" w:rsidRDefault="00576C00" w:rsidP="000E2E9A">
            <w:pPr>
              <w:tabs>
                <w:tab w:val="left" w:leader="dot" w:pos="9072"/>
                <w:tab w:val="left" w:leader="dot" w:pos="16443"/>
              </w:tabs>
              <w:spacing w:before="80" w:after="160" w:line="256" w:lineRule="auto"/>
              <w:rPr>
                <w:rFonts w:ascii="Cambria" w:eastAsia="Calibri" w:hAnsi="Cambria"/>
                <w:lang w:eastAsia="en-US"/>
              </w:rPr>
            </w:pPr>
            <w:r w:rsidRPr="00A50F54">
              <w:rPr>
                <w:rFonts w:ascii="Cambria" w:eastAsia="Calibri" w:hAnsi="Cambria"/>
                <w:lang w:eastAsia="en-US"/>
              </w:rPr>
              <w:t>jogviszonyt szabályozó jogszabály</w:t>
            </w:r>
          </w:p>
        </w:tc>
      </w:tr>
      <w:tr w:rsidR="00FA0FB8" w:rsidTr="000E2E9A">
        <w:tc>
          <w:tcPr>
            <w:tcW w:w="288" w:type="pct"/>
            <w:shd w:val="clear" w:color="auto" w:fill="auto"/>
            <w:vAlign w:val="center"/>
          </w:tcPr>
          <w:p w:rsidR="008371E3" w:rsidRPr="00A50F54" w:rsidRDefault="00576C00" w:rsidP="000E2E9A">
            <w:pPr>
              <w:tabs>
                <w:tab w:val="left" w:leader="dot" w:pos="9072"/>
                <w:tab w:val="left" w:leader="dot" w:pos="16443"/>
              </w:tabs>
              <w:spacing w:before="80" w:after="160" w:line="256" w:lineRule="auto"/>
              <w:jc w:val="center"/>
              <w:rPr>
                <w:rFonts w:ascii="Cambria" w:eastAsia="Calibri" w:hAnsi="Cambria"/>
                <w:lang w:eastAsia="en-US"/>
              </w:rPr>
            </w:pPr>
            <w:r w:rsidRPr="00A50F54">
              <w:rPr>
                <w:rFonts w:ascii="Cambria" w:eastAsia="Calibri" w:hAnsi="Cambria"/>
                <w:lang w:eastAsia="en-US"/>
              </w:rPr>
              <w:t>1</w:t>
            </w:r>
          </w:p>
        </w:tc>
        <w:tc>
          <w:tcPr>
            <w:tcW w:w="1526" w:type="pct"/>
            <w:shd w:val="clear" w:color="auto" w:fill="auto"/>
          </w:tcPr>
          <w:p w:rsidR="008371E3" w:rsidRPr="00A50F54" w:rsidRDefault="00576C00" w:rsidP="000E2E9A">
            <w:pPr>
              <w:tabs>
                <w:tab w:val="left" w:leader="dot" w:pos="9072"/>
                <w:tab w:val="left" w:leader="dot" w:pos="16443"/>
              </w:tabs>
              <w:spacing w:before="80" w:after="160" w:line="256" w:lineRule="auto"/>
              <w:rPr>
                <w:rFonts w:ascii="Cambria" w:eastAsia="Calibri" w:hAnsi="Cambria"/>
                <w:lang w:eastAsia="en-US"/>
              </w:rPr>
            </w:pPr>
            <w:r w:rsidRPr="00A50F54">
              <w:rPr>
                <w:rFonts w:ascii="Cambria" w:eastAsia="Calibri" w:hAnsi="Cambria"/>
                <w:lang w:eastAsia="en-US"/>
              </w:rPr>
              <w:t>közalkalmazotti jogviszony</w:t>
            </w:r>
          </w:p>
        </w:tc>
        <w:tc>
          <w:tcPr>
            <w:tcW w:w="3186" w:type="pct"/>
            <w:shd w:val="clear" w:color="auto" w:fill="auto"/>
          </w:tcPr>
          <w:p w:rsidR="008371E3" w:rsidRPr="00A50F54" w:rsidRDefault="00576C00" w:rsidP="000E2E9A">
            <w:pPr>
              <w:tabs>
                <w:tab w:val="left" w:leader="dot" w:pos="9072"/>
                <w:tab w:val="left" w:leader="dot" w:pos="16443"/>
              </w:tabs>
              <w:spacing w:before="80" w:after="0" w:line="240" w:lineRule="auto"/>
              <w:ind w:right="-2"/>
              <w:contextualSpacing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</w:t>
            </w:r>
            <w:r w:rsidRPr="00A50F54">
              <w:rPr>
                <w:rFonts w:ascii="Cambria" w:hAnsi="Cambria"/>
              </w:rPr>
              <w:t>a közalkalmazottak jogállásáról szóló 1992. évi XXXIII. törvény</w:t>
            </w:r>
          </w:p>
          <w:p w:rsidR="008371E3" w:rsidRPr="009E169A" w:rsidRDefault="00576C00" w:rsidP="000E2E9A">
            <w:pPr>
              <w:tabs>
                <w:tab w:val="left" w:leader="dot" w:pos="9072"/>
                <w:tab w:val="left" w:leader="dot" w:pos="16443"/>
              </w:tabs>
              <w:spacing w:before="80" w:after="0" w:line="240" w:lineRule="auto"/>
              <w:contextualSpacing/>
              <w:jc w:val="both"/>
              <w:rPr>
                <w:rFonts w:ascii="Cambria" w:hAnsi="Cambria"/>
                <w:strike/>
              </w:rPr>
            </w:pPr>
            <w:r>
              <w:rPr>
                <w:rFonts w:ascii="Cambria" w:hAnsi="Cambria"/>
              </w:rPr>
              <w:t xml:space="preserve">- </w:t>
            </w:r>
            <w:r w:rsidRPr="009E169A">
              <w:rPr>
                <w:rFonts w:ascii="Cambria" w:hAnsi="Cambria"/>
                <w:strike/>
              </w:rPr>
              <w:t>az egészségügyi tevékenység végzésének egyes kérdéseiről szóló 2003. évi LXXXIV. törvény</w:t>
            </w:r>
          </w:p>
          <w:p w:rsidR="008371E3" w:rsidRPr="00A50F54" w:rsidRDefault="00576C00" w:rsidP="000E2E9A">
            <w:pPr>
              <w:tabs>
                <w:tab w:val="left" w:leader="dot" w:pos="9072"/>
                <w:tab w:val="left" w:leader="dot" w:pos="16443"/>
              </w:tabs>
              <w:spacing w:before="80" w:after="160" w:line="25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eastAsia="Calibri" w:hAnsi="Cambria"/>
                <w:lang w:eastAsia="en-US"/>
              </w:rPr>
              <w:t>- 2</w:t>
            </w:r>
            <w:r w:rsidRPr="00A50F54">
              <w:rPr>
                <w:rFonts w:ascii="Cambria" w:eastAsia="Calibri" w:hAnsi="Cambria"/>
                <w:lang w:eastAsia="en-US"/>
              </w:rPr>
              <w:t>57/2000. (XII.26.) Korm. rendelet a közalkalmazottak jogállásáról szóló 1992. évi XXXIII. törvénynek a szociális, valamint a gyermekjóléti és gyermekvédelmi ágazatban történő végrehajtásáról</w:t>
            </w:r>
          </w:p>
          <w:p w:rsidR="008371E3" w:rsidRDefault="00576C00" w:rsidP="000E2E9A">
            <w:pPr>
              <w:tabs>
                <w:tab w:val="left" w:leader="dot" w:pos="9072"/>
                <w:tab w:val="left" w:leader="dot" w:pos="16443"/>
              </w:tabs>
              <w:spacing w:before="80" w:after="160" w:line="256" w:lineRule="auto"/>
              <w:jc w:val="both"/>
              <w:rPr>
                <w:rFonts w:ascii="Cambria" w:eastAsia="Calibri" w:hAnsi="Cambria"/>
                <w:strike/>
                <w:lang w:eastAsia="en-US"/>
              </w:rPr>
            </w:pPr>
            <w:r>
              <w:rPr>
                <w:rFonts w:ascii="Cambria" w:eastAsia="Calibri" w:hAnsi="Cambria"/>
                <w:lang w:eastAsia="en-US"/>
              </w:rPr>
              <w:t xml:space="preserve">- </w:t>
            </w:r>
            <w:r w:rsidRPr="009E169A">
              <w:rPr>
                <w:rFonts w:ascii="Cambria" w:eastAsia="Calibri" w:hAnsi="Cambria"/>
                <w:strike/>
                <w:lang w:eastAsia="en-US"/>
              </w:rPr>
              <w:t>356/2008. (XII.31.) Korm. rendelet a közalkalmazottak jogállásáról szóló 1992. évi XXXIII. törvény egészségügyi intézményekben történő végrehajtásáról</w:t>
            </w:r>
          </w:p>
          <w:p w:rsidR="00DE49B9" w:rsidRPr="002A2576" w:rsidRDefault="00DE49B9" w:rsidP="000E2E9A">
            <w:pPr>
              <w:tabs>
                <w:tab w:val="left" w:leader="dot" w:pos="9072"/>
                <w:tab w:val="left" w:leader="dot" w:pos="16443"/>
              </w:tabs>
              <w:spacing w:before="80" w:after="160" w:line="256" w:lineRule="auto"/>
              <w:jc w:val="both"/>
              <w:rPr>
                <w:rFonts w:ascii="Cambria" w:eastAsia="Calibri" w:hAnsi="Cambria"/>
                <w:strike/>
                <w:lang w:eastAsia="en-US"/>
              </w:rPr>
            </w:pPr>
            <w:r>
              <w:rPr>
                <w:rFonts w:ascii="Cambria" w:hAnsi="Cambria"/>
              </w:rPr>
              <w:t xml:space="preserve">- </w:t>
            </w:r>
            <w:r w:rsidRPr="00547CFD">
              <w:rPr>
                <w:rFonts w:ascii="Cambria" w:hAnsi="Cambria"/>
                <w:strike/>
              </w:rPr>
              <w:t>326/2013. (VIII.30.) Korm. rendelet a pedagógusok előmeneteli rendszeréről és a közalkalmazottak jogállásáról szóló 1992. évi XXXIII. törvény köznevelési intézményekben történő végrehajtásáról</w:t>
            </w:r>
          </w:p>
          <w:p w:rsidR="008371E3" w:rsidRPr="00A50F54" w:rsidRDefault="00576C00" w:rsidP="000E2E9A">
            <w:pPr>
              <w:tabs>
                <w:tab w:val="left" w:leader="dot" w:pos="9072"/>
                <w:tab w:val="left" w:leader="dot" w:pos="16443"/>
              </w:tabs>
              <w:spacing w:before="80" w:after="0" w:line="240" w:lineRule="auto"/>
              <w:contextualSpacing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</w:t>
            </w:r>
            <w:r w:rsidRPr="008371E3">
              <w:rPr>
                <w:rFonts w:ascii="Cambria" w:hAnsi="Cambria"/>
                <w:b/>
              </w:rPr>
              <w:t>a</w:t>
            </w:r>
            <w:r w:rsidRPr="008371E3">
              <w:rPr>
                <w:rFonts w:ascii="Cambria" w:hAnsi="Cambria" w:cs="Calibri"/>
                <w:b/>
                <w:color w:val="000000"/>
                <w:shd w:val="clear" w:color="auto" w:fill="FFFFFF"/>
              </w:rPr>
              <w:t xml:space="preserve"> pedagógusok új életpályájáról szóló 2023. évi LII. törvény</w:t>
            </w:r>
          </w:p>
        </w:tc>
      </w:tr>
      <w:tr w:rsidR="00FA0FB8" w:rsidTr="000E2E9A">
        <w:tc>
          <w:tcPr>
            <w:tcW w:w="288" w:type="pct"/>
            <w:shd w:val="clear" w:color="auto" w:fill="auto"/>
            <w:vAlign w:val="center"/>
          </w:tcPr>
          <w:p w:rsidR="008371E3" w:rsidRPr="00A50F54" w:rsidRDefault="00576C00" w:rsidP="000E2E9A">
            <w:pPr>
              <w:tabs>
                <w:tab w:val="left" w:leader="dot" w:pos="9072"/>
                <w:tab w:val="left" w:leader="dot" w:pos="16443"/>
              </w:tabs>
              <w:spacing w:before="80" w:after="160" w:line="256" w:lineRule="auto"/>
              <w:jc w:val="center"/>
              <w:rPr>
                <w:rFonts w:ascii="Cambria" w:eastAsia="Calibri" w:hAnsi="Cambria"/>
                <w:lang w:eastAsia="en-US"/>
              </w:rPr>
            </w:pPr>
            <w:r w:rsidRPr="00A50F54">
              <w:rPr>
                <w:rFonts w:ascii="Cambria" w:eastAsia="Calibri" w:hAnsi="Cambria"/>
                <w:lang w:eastAsia="en-US"/>
              </w:rPr>
              <w:t>2</w:t>
            </w:r>
          </w:p>
        </w:tc>
        <w:tc>
          <w:tcPr>
            <w:tcW w:w="1526" w:type="pct"/>
            <w:shd w:val="clear" w:color="auto" w:fill="auto"/>
          </w:tcPr>
          <w:p w:rsidR="008371E3" w:rsidRPr="00A50F54" w:rsidRDefault="00576C00" w:rsidP="000E2E9A">
            <w:pPr>
              <w:tabs>
                <w:tab w:val="left" w:leader="dot" w:pos="9072"/>
                <w:tab w:val="left" w:leader="dot" w:pos="16443"/>
              </w:tabs>
              <w:spacing w:before="80" w:after="160" w:line="256" w:lineRule="auto"/>
              <w:rPr>
                <w:rFonts w:ascii="Cambria" w:eastAsia="Calibri" w:hAnsi="Cambria"/>
                <w:lang w:eastAsia="en-US"/>
              </w:rPr>
            </w:pPr>
            <w:r w:rsidRPr="00A50F54">
              <w:rPr>
                <w:rFonts w:ascii="Cambria" w:eastAsia="Calibri" w:hAnsi="Cambria"/>
                <w:lang w:eastAsia="en-US"/>
              </w:rPr>
              <w:t>munkaviszony</w:t>
            </w:r>
          </w:p>
        </w:tc>
        <w:tc>
          <w:tcPr>
            <w:tcW w:w="3186" w:type="pct"/>
            <w:shd w:val="clear" w:color="auto" w:fill="auto"/>
          </w:tcPr>
          <w:p w:rsidR="008371E3" w:rsidRPr="00A50F54" w:rsidRDefault="00576C00" w:rsidP="000E2E9A">
            <w:pPr>
              <w:tabs>
                <w:tab w:val="left" w:leader="dot" w:pos="9072"/>
                <w:tab w:val="left" w:leader="dot" w:pos="16443"/>
              </w:tabs>
              <w:spacing w:before="80" w:after="160" w:line="256" w:lineRule="auto"/>
              <w:rPr>
                <w:rFonts w:ascii="Cambria" w:eastAsia="Calibri" w:hAnsi="Cambria"/>
                <w:lang w:eastAsia="en-US"/>
              </w:rPr>
            </w:pPr>
            <w:r w:rsidRPr="00A50F54">
              <w:rPr>
                <w:rFonts w:ascii="Cambria" w:eastAsia="Calibri" w:hAnsi="Cambria"/>
                <w:lang w:eastAsia="en-US"/>
              </w:rPr>
              <w:t>Munka Törvénykönyvéről szóló 2012. évi I. törvény</w:t>
            </w:r>
          </w:p>
        </w:tc>
      </w:tr>
      <w:tr w:rsidR="00FA0FB8" w:rsidTr="000E2E9A">
        <w:tc>
          <w:tcPr>
            <w:tcW w:w="288" w:type="pct"/>
            <w:shd w:val="clear" w:color="auto" w:fill="auto"/>
            <w:vAlign w:val="center"/>
          </w:tcPr>
          <w:p w:rsidR="008371E3" w:rsidRPr="00A50F54" w:rsidRDefault="00576C00" w:rsidP="000E2E9A">
            <w:pPr>
              <w:tabs>
                <w:tab w:val="left" w:leader="dot" w:pos="9072"/>
                <w:tab w:val="left" w:leader="dot" w:pos="16443"/>
              </w:tabs>
              <w:spacing w:before="80" w:after="160" w:line="256" w:lineRule="auto"/>
              <w:jc w:val="center"/>
              <w:rPr>
                <w:rFonts w:ascii="Cambria" w:eastAsia="Calibri" w:hAnsi="Cambria"/>
                <w:lang w:eastAsia="en-US"/>
              </w:rPr>
            </w:pPr>
            <w:r w:rsidRPr="00A50F54">
              <w:rPr>
                <w:rFonts w:ascii="Cambria" w:eastAsia="Calibri" w:hAnsi="Cambria"/>
                <w:lang w:eastAsia="en-US"/>
              </w:rPr>
              <w:t>3</w:t>
            </w:r>
          </w:p>
        </w:tc>
        <w:tc>
          <w:tcPr>
            <w:tcW w:w="1526" w:type="pct"/>
            <w:shd w:val="clear" w:color="auto" w:fill="auto"/>
          </w:tcPr>
          <w:p w:rsidR="008371E3" w:rsidRPr="00A50F54" w:rsidRDefault="00576C00" w:rsidP="000E2E9A">
            <w:pPr>
              <w:tabs>
                <w:tab w:val="left" w:leader="dot" w:pos="9072"/>
                <w:tab w:val="left" w:leader="dot" w:pos="16443"/>
              </w:tabs>
              <w:spacing w:before="80" w:after="160" w:line="256" w:lineRule="auto"/>
              <w:rPr>
                <w:rFonts w:ascii="Cambria" w:eastAsia="Calibri" w:hAnsi="Cambria"/>
                <w:lang w:eastAsia="en-US"/>
              </w:rPr>
            </w:pPr>
            <w:r w:rsidRPr="00A50F54">
              <w:rPr>
                <w:rFonts w:ascii="Cambria" w:eastAsia="Calibri" w:hAnsi="Cambria"/>
                <w:lang w:eastAsia="en-US"/>
              </w:rPr>
              <w:t>megbízási jogviszony</w:t>
            </w:r>
          </w:p>
        </w:tc>
        <w:tc>
          <w:tcPr>
            <w:tcW w:w="3186" w:type="pct"/>
            <w:shd w:val="clear" w:color="auto" w:fill="auto"/>
          </w:tcPr>
          <w:p w:rsidR="008371E3" w:rsidRPr="00A50F54" w:rsidRDefault="00576C00" w:rsidP="000E2E9A">
            <w:pPr>
              <w:tabs>
                <w:tab w:val="left" w:leader="dot" w:pos="9072"/>
                <w:tab w:val="left" w:leader="dot" w:pos="16443"/>
              </w:tabs>
              <w:spacing w:before="80" w:after="160" w:line="256" w:lineRule="auto"/>
              <w:rPr>
                <w:rFonts w:ascii="Cambria" w:eastAsia="Calibri" w:hAnsi="Cambria"/>
                <w:lang w:eastAsia="en-US"/>
              </w:rPr>
            </w:pPr>
            <w:r w:rsidRPr="00A50F54">
              <w:rPr>
                <w:rFonts w:ascii="Cambria" w:eastAsia="Calibri" w:hAnsi="Cambria"/>
                <w:lang w:eastAsia="en-US"/>
              </w:rPr>
              <w:t>Polgári Törvénykönyvről szóló 2013. évi. V. törvény</w:t>
            </w:r>
          </w:p>
        </w:tc>
      </w:tr>
      <w:tr w:rsidR="00FA0FB8" w:rsidTr="000E2E9A">
        <w:tc>
          <w:tcPr>
            <w:tcW w:w="288" w:type="pct"/>
            <w:shd w:val="clear" w:color="auto" w:fill="auto"/>
            <w:vAlign w:val="center"/>
          </w:tcPr>
          <w:p w:rsidR="008371E3" w:rsidRPr="00A50F54" w:rsidRDefault="00576C00" w:rsidP="000E2E9A">
            <w:pPr>
              <w:tabs>
                <w:tab w:val="left" w:leader="dot" w:pos="9072"/>
                <w:tab w:val="left" w:leader="dot" w:pos="16443"/>
              </w:tabs>
              <w:spacing w:before="80" w:after="160" w:line="256" w:lineRule="auto"/>
              <w:jc w:val="center"/>
              <w:rPr>
                <w:rFonts w:ascii="Cambria" w:eastAsia="Calibri" w:hAnsi="Cambria"/>
                <w:lang w:eastAsia="en-US"/>
              </w:rPr>
            </w:pPr>
            <w:r w:rsidRPr="00A50F54">
              <w:rPr>
                <w:rFonts w:ascii="Cambria" w:eastAsia="Calibri" w:hAnsi="Cambria"/>
                <w:lang w:eastAsia="en-US"/>
              </w:rPr>
              <w:lastRenderedPageBreak/>
              <w:t>4</w:t>
            </w:r>
          </w:p>
        </w:tc>
        <w:tc>
          <w:tcPr>
            <w:tcW w:w="1526" w:type="pct"/>
            <w:shd w:val="clear" w:color="auto" w:fill="auto"/>
          </w:tcPr>
          <w:p w:rsidR="008371E3" w:rsidRPr="00A50F54" w:rsidRDefault="00576C00" w:rsidP="000E2E9A">
            <w:pPr>
              <w:tabs>
                <w:tab w:val="left" w:leader="dot" w:pos="9072"/>
                <w:tab w:val="left" w:leader="dot" w:pos="16443"/>
              </w:tabs>
              <w:spacing w:before="80" w:after="160" w:line="256" w:lineRule="auto"/>
              <w:rPr>
                <w:rFonts w:ascii="Cambria" w:eastAsia="Calibri" w:hAnsi="Cambria"/>
                <w:lang w:eastAsia="en-US"/>
              </w:rPr>
            </w:pPr>
            <w:r w:rsidRPr="00A50F54">
              <w:rPr>
                <w:rFonts w:ascii="Cambria" w:eastAsia="Calibri" w:hAnsi="Cambria"/>
                <w:lang w:eastAsia="en-US"/>
              </w:rPr>
              <w:t>egészségügyi szolgálati jogviszony</w:t>
            </w:r>
          </w:p>
        </w:tc>
        <w:tc>
          <w:tcPr>
            <w:tcW w:w="3186" w:type="pct"/>
            <w:shd w:val="clear" w:color="auto" w:fill="auto"/>
          </w:tcPr>
          <w:p w:rsidR="008371E3" w:rsidRPr="00A50F54" w:rsidRDefault="00576C00" w:rsidP="000E2E9A">
            <w:pPr>
              <w:spacing w:after="160" w:line="25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50F54">
              <w:rPr>
                <w:rFonts w:ascii="Cambria" w:eastAsia="Calibri" w:hAnsi="Cambria"/>
                <w:lang w:eastAsia="en-US"/>
              </w:rPr>
              <w:t>- Az egészségügyi szolgálati jogviszonyról szóló 2020. évi C. törvény</w:t>
            </w:r>
          </w:p>
          <w:p w:rsidR="008371E3" w:rsidRDefault="00576C00" w:rsidP="00547CFD">
            <w:pPr>
              <w:tabs>
                <w:tab w:val="left" w:leader="dot" w:pos="9072"/>
                <w:tab w:val="left" w:leader="dot" w:pos="16443"/>
              </w:tabs>
              <w:spacing w:before="80" w:after="160" w:line="25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50F54">
              <w:rPr>
                <w:rFonts w:ascii="Cambria" w:eastAsia="Calibri" w:hAnsi="Cambria"/>
                <w:lang w:eastAsia="en-US"/>
              </w:rPr>
              <w:t>- az egészségügyi szolgálati jogviszonyról szóló 2020. évi C. törvény végrehajtásáról szóló 528/2020. (XI.28.) Kormányrendelet</w:t>
            </w:r>
          </w:p>
          <w:p w:rsidR="009E169A" w:rsidRPr="009E169A" w:rsidRDefault="00576C00" w:rsidP="00305213">
            <w:pPr>
              <w:tabs>
                <w:tab w:val="left" w:leader="dot" w:pos="9072"/>
                <w:tab w:val="left" w:leader="dot" w:pos="16443"/>
              </w:tabs>
              <w:spacing w:before="80" w:after="0" w:line="240" w:lineRule="auto"/>
              <w:contextualSpacing/>
              <w:jc w:val="both"/>
              <w:rPr>
                <w:rFonts w:ascii="Cambria" w:hAnsi="Cambria"/>
                <w:b/>
              </w:rPr>
            </w:pPr>
            <w:r w:rsidRPr="009E169A">
              <w:rPr>
                <w:rFonts w:ascii="Cambria" w:hAnsi="Cambria"/>
                <w:b/>
              </w:rPr>
              <w:t>-az egészségügyi tevékenység végzésének egyes kérdéseiről szóló 2003. évi LXXXIV. törvény</w:t>
            </w:r>
          </w:p>
        </w:tc>
      </w:tr>
    </w:tbl>
    <w:p w:rsidR="00305213" w:rsidRDefault="00305213" w:rsidP="003052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487D" w:rsidRPr="0031487D" w:rsidRDefault="00576C00" w:rsidP="003052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487D">
        <w:rPr>
          <w:rFonts w:ascii="Times New Roman" w:hAnsi="Times New Roman"/>
          <w:sz w:val="24"/>
          <w:szCs w:val="24"/>
        </w:rPr>
        <w:t>Az Alapító Okirat módosításáról az államháztartásról szóló 2011. évi CXCV. törvény 8/</w:t>
      </w:r>
      <w:proofErr w:type="gramStart"/>
      <w:r w:rsidRPr="0031487D">
        <w:rPr>
          <w:rFonts w:ascii="Times New Roman" w:hAnsi="Times New Roman"/>
          <w:sz w:val="24"/>
          <w:szCs w:val="24"/>
        </w:rPr>
        <w:t>A</w:t>
      </w:r>
      <w:proofErr w:type="gramEnd"/>
      <w:r w:rsidRPr="0031487D">
        <w:rPr>
          <w:rFonts w:ascii="Times New Roman" w:hAnsi="Times New Roman"/>
          <w:sz w:val="24"/>
          <w:szCs w:val="24"/>
        </w:rPr>
        <w:t>. § (2) bekezdése alapján a Képviselő-testület jogosult döntést hozni.</w:t>
      </w:r>
    </w:p>
    <w:p w:rsidR="0031487D" w:rsidRPr="0031487D" w:rsidRDefault="0031487D" w:rsidP="0031487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487D" w:rsidRPr="009160E2" w:rsidRDefault="00576C00" w:rsidP="00314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9160E2">
        <w:rPr>
          <w:rFonts w:ascii="Times New Roman" w:hAnsi="Times New Roman"/>
          <w:bCs/>
          <w:i/>
          <w:sz w:val="24"/>
          <w:szCs w:val="24"/>
        </w:rPr>
        <w:t>Kérem a Tisztelt Képviselő-testületet az előterjesztés megtárgyal</w:t>
      </w:r>
      <w:r w:rsidR="00F84A61" w:rsidRPr="009160E2">
        <w:rPr>
          <w:rFonts w:ascii="Times New Roman" w:hAnsi="Times New Roman"/>
          <w:bCs/>
          <w:i/>
          <w:sz w:val="24"/>
          <w:szCs w:val="24"/>
        </w:rPr>
        <w:t>ására és a határozati javaslat</w:t>
      </w:r>
      <w:r w:rsidRPr="009160E2">
        <w:rPr>
          <w:rFonts w:ascii="Times New Roman" w:hAnsi="Times New Roman"/>
          <w:bCs/>
          <w:i/>
          <w:sz w:val="24"/>
          <w:szCs w:val="24"/>
        </w:rPr>
        <w:t xml:space="preserve"> elfogadására.</w:t>
      </w:r>
    </w:p>
    <w:p w:rsidR="0031487D" w:rsidRPr="0031487D" w:rsidRDefault="0031487D" w:rsidP="003148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487D" w:rsidRPr="0031487D" w:rsidRDefault="00576C00" w:rsidP="003148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487D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31487D" w:rsidRPr="0031487D" w:rsidRDefault="0031487D" w:rsidP="003148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1487D" w:rsidRPr="0031487D" w:rsidRDefault="00576C00" w:rsidP="00314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1487D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</w:t>
      </w:r>
      <w:r w:rsidR="00F84A61">
        <w:rPr>
          <w:rFonts w:ascii="Times New Roman" w:hAnsi="Times New Roman"/>
          <w:b/>
          <w:bCs/>
          <w:sz w:val="24"/>
          <w:szCs w:val="24"/>
          <w:u w:val="single"/>
        </w:rPr>
        <w:t>ta Képviselő-testületének …/2024. (I. 24</w:t>
      </w:r>
      <w:r w:rsidRPr="0031487D">
        <w:rPr>
          <w:rFonts w:ascii="Times New Roman" w:hAnsi="Times New Roman"/>
          <w:b/>
          <w:bCs/>
          <w:sz w:val="24"/>
          <w:szCs w:val="24"/>
          <w:u w:val="single"/>
        </w:rPr>
        <w:t>.) határozata a Bischitz Johanna Integrált Humán Szolgáltató Központ Alapító Okiratának módosításáról</w:t>
      </w:r>
    </w:p>
    <w:p w:rsidR="0031487D" w:rsidRPr="0031487D" w:rsidRDefault="0031487D" w:rsidP="00314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1487D" w:rsidRPr="0031487D" w:rsidRDefault="00576C00" w:rsidP="00314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1487D">
        <w:rPr>
          <w:rFonts w:ascii="Times New Roman" w:hAnsi="Times New Roman"/>
          <w:bCs/>
          <w:sz w:val="24"/>
          <w:szCs w:val="24"/>
        </w:rPr>
        <w:t>Budapest Főváros VII. ker</w:t>
      </w:r>
      <w:r w:rsidR="009160E2">
        <w:rPr>
          <w:rFonts w:ascii="Times New Roman" w:hAnsi="Times New Roman"/>
          <w:bCs/>
          <w:sz w:val="24"/>
          <w:szCs w:val="24"/>
        </w:rPr>
        <w:t>ület Erzsébetváros Önkormányzatának</w:t>
      </w:r>
      <w:r w:rsidRPr="0031487D">
        <w:rPr>
          <w:rFonts w:ascii="Times New Roman" w:hAnsi="Times New Roman"/>
          <w:bCs/>
          <w:sz w:val="24"/>
          <w:szCs w:val="24"/>
        </w:rPr>
        <w:t xml:space="preserve"> Képviselő-testülete úgy dönt, hogy</w:t>
      </w:r>
    </w:p>
    <w:p w:rsidR="0031487D" w:rsidRPr="0031487D" w:rsidRDefault="0031487D" w:rsidP="00314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1487D" w:rsidRPr="0031487D" w:rsidRDefault="00576C00" w:rsidP="00314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1487D">
        <w:rPr>
          <w:rFonts w:ascii="Times New Roman" w:hAnsi="Times New Roman"/>
          <w:bCs/>
          <w:sz w:val="24"/>
          <w:szCs w:val="24"/>
        </w:rPr>
        <w:t>1. elfogadja a Bischitz Johanna Integrált Humán Szolgáltató Központ (1072 Budapest, Nyár utca 7.) Alapító Okiratának módosítását és az egységes szerkezetbe foglalt Alapító Okiratot jelen határozat 1. és 2. számú melléklete szerinti tartalommal.</w:t>
      </w:r>
    </w:p>
    <w:p w:rsidR="0031487D" w:rsidRPr="0031487D" w:rsidRDefault="0031487D" w:rsidP="00314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1487D" w:rsidRPr="0031487D" w:rsidRDefault="00576C00" w:rsidP="00314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Pr="0031487D">
        <w:rPr>
          <w:rFonts w:ascii="Times New Roman" w:hAnsi="Times New Roman"/>
          <w:bCs/>
          <w:sz w:val="24"/>
          <w:szCs w:val="24"/>
        </w:rPr>
        <w:t>. felkéri a Polgármestert, hogy gondoskodjon a Módosító Okirat elektronikus úton történő aláírásáról, valamint intézkedjen a Módosító Okirat és a módosításokkal egységes szerkezetbe foglalt Alapító Okirat Magyar Államkincstárhoz történő 8 napon belüli megküldéséről.</w:t>
      </w:r>
    </w:p>
    <w:p w:rsidR="0031487D" w:rsidRPr="0031487D" w:rsidRDefault="0031487D" w:rsidP="00314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1487D" w:rsidRPr="0031487D" w:rsidRDefault="00576C00" w:rsidP="00314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Pr="0031487D">
        <w:rPr>
          <w:rFonts w:ascii="Times New Roman" w:hAnsi="Times New Roman"/>
          <w:bCs/>
          <w:sz w:val="24"/>
          <w:szCs w:val="24"/>
        </w:rPr>
        <w:t>. felkéri a Polgármestert, hogy az Alapító Okirat módosításáról tájékoztassa az Intézmény igazgatóját, valamint gondoskodjon a Magyar Államkincstár által záradékolt egységes szerkezetbe foglalt Alapító Okirat Intézmény részére történő megküldéséről.</w:t>
      </w:r>
    </w:p>
    <w:p w:rsidR="0031487D" w:rsidRPr="0031487D" w:rsidRDefault="0031487D" w:rsidP="003148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1487D" w:rsidRPr="0031487D" w:rsidRDefault="00576C00" w:rsidP="003148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31487D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="00F84A61">
        <w:rPr>
          <w:rFonts w:ascii="Times New Roman" w:hAnsi="Times New Roman"/>
          <w:bCs/>
          <w:sz w:val="24"/>
          <w:szCs w:val="24"/>
        </w:rPr>
        <w:t xml:space="preserve"> </w:t>
      </w:r>
      <w:r w:rsidR="00F84A61">
        <w:rPr>
          <w:rFonts w:ascii="Times New Roman" w:hAnsi="Times New Roman"/>
          <w:bCs/>
          <w:sz w:val="24"/>
          <w:szCs w:val="24"/>
        </w:rPr>
        <w:tab/>
        <w:t>az 1-2. pont tekintetében 2024</w:t>
      </w:r>
      <w:r w:rsidRPr="0031487D">
        <w:rPr>
          <w:rFonts w:ascii="Times New Roman" w:hAnsi="Times New Roman"/>
          <w:bCs/>
          <w:sz w:val="24"/>
          <w:szCs w:val="24"/>
        </w:rPr>
        <w:t xml:space="preserve">. </w:t>
      </w:r>
      <w:r w:rsidR="00F84A61">
        <w:rPr>
          <w:rFonts w:ascii="Times New Roman" w:hAnsi="Times New Roman"/>
          <w:bCs/>
          <w:sz w:val="24"/>
          <w:szCs w:val="24"/>
        </w:rPr>
        <w:t>február 01.</w:t>
      </w:r>
    </w:p>
    <w:p w:rsidR="0031487D" w:rsidRPr="0031487D" w:rsidRDefault="00576C00" w:rsidP="00305213">
      <w:pPr>
        <w:widowControl w:val="0"/>
        <w:autoSpaceDE w:val="0"/>
        <w:autoSpaceDN w:val="0"/>
        <w:adjustRightInd w:val="0"/>
        <w:spacing w:after="0" w:line="240" w:lineRule="auto"/>
        <w:ind w:left="2127" w:firstLine="33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3</w:t>
      </w:r>
      <w:r w:rsidRPr="0031487D">
        <w:rPr>
          <w:rFonts w:ascii="Times New Roman" w:hAnsi="Times New Roman"/>
          <w:bCs/>
          <w:sz w:val="24"/>
          <w:szCs w:val="24"/>
        </w:rPr>
        <w:t>. pont tekintetében a törzskönyvi bejegyzésről szóló értesítés kézhezvételét követően azonnal</w:t>
      </w:r>
    </w:p>
    <w:p w:rsidR="0031487D" w:rsidRPr="0031487D" w:rsidRDefault="00576C00" w:rsidP="003148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31487D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31487D">
        <w:rPr>
          <w:rFonts w:ascii="Times New Roman" w:hAnsi="Times New Roman"/>
          <w:bCs/>
          <w:sz w:val="24"/>
          <w:szCs w:val="24"/>
        </w:rPr>
        <w:t xml:space="preserve"> </w:t>
      </w:r>
      <w:r w:rsidRPr="0031487D">
        <w:rPr>
          <w:rFonts w:ascii="Times New Roman" w:hAnsi="Times New Roman"/>
          <w:bCs/>
          <w:sz w:val="24"/>
          <w:szCs w:val="24"/>
        </w:rPr>
        <w:tab/>
      </w:r>
      <w:r w:rsidRPr="0031487D">
        <w:rPr>
          <w:rFonts w:ascii="Times New Roman" w:hAnsi="Times New Roman"/>
          <w:bCs/>
          <w:sz w:val="24"/>
          <w:szCs w:val="24"/>
        </w:rPr>
        <w:tab/>
        <w:t>Niedermüller Péter polgármester</w:t>
      </w:r>
    </w:p>
    <w:p w:rsidR="0031487D" w:rsidRDefault="0031487D" w:rsidP="0031487D">
      <w:pPr>
        <w:spacing w:after="0"/>
        <w:rPr>
          <w:rFonts w:ascii="Times New Roman" w:hAnsi="Times New Roman"/>
          <w:sz w:val="24"/>
          <w:szCs w:val="24"/>
        </w:rPr>
      </w:pPr>
    </w:p>
    <w:p w:rsidR="0031487D" w:rsidRPr="0031487D" w:rsidRDefault="00576C00" w:rsidP="0031487D">
      <w:pPr>
        <w:spacing w:after="0"/>
        <w:rPr>
          <w:rFonts w:ascii="Times New Roman" w:hAnsi="Times New Roman"/>
          <w:sz w:val="24"/>
          <w:szCs w:val="24"/>
        </w:rPr>
      </w:pPr>
      <w:bookmarkStart w:id="1" w:name="_GoBack"/>
      <w:bookmarkEnd w:id="1"/>
      <w:r>
        <w:rPr>
          <w:rFonts w:ascii="Times New Roman" w:hAnsi="Times New Roman"/>
          <w:sz w:val="24"/>
          <w:szCs w:val="24"/>
        </w:rPr>
        <w:t>Budapest, 2024. január 3.</w:t>
      </w:r>
    </w:p>
    <w:p w:rsidR="0031487D" w:rsidRPr="0031487D" w:rsidRDefault="0031487D" w:rsidP="0031487D">
      <w:pPr>
        <w:spacing w:after="0"/>
        <w:rPr>
          <w:rFonts w:ascii="Times New Roman" w:hAnsi="Times New Roman"/>
          <w:sz w:val="24"/>
          <w:szCs w:val="24"/>
        </w:rPr>
      </w:pPr>
    </w:p>
    <w:p w:rsidR="0031487D" w:rsidRPr="0031487D" w:rsidRDefault="00576C00" w:rsidP="0031487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1487D">
        <w:rPr>
          <w:rFonts w:ascii="Times New Roman" w:hAnsi="Times New Roman"/>
          <w:sz w:val="24"/>
          <w:szCs w:val="24"/>
          <w:lang w:val="x-none"/>
        </w:rPr>
        <w:tab/>
      </w:r>
      <w:r w:rsidRPr="0031487D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31487D">
        <w:rPr>
          <w:rFonts w:ascii="Times New Roman" w:hAnsi="Times New Roman"/>
          <w:b/>
          <w:sz w:val="24"/>
          <w:szCs w:val="24"/>
        </w:rPr>
        <w:t>Niedermüller Péter</w:t>
      </w:r>
    </w:p>
    <w:p w:rsidR="0031487D" w:rsidRDefault="00576C00" w:rsidP="0031487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1487D">
        <w:rPr>
          <w:rFonts w:ascii="Times New Roman" w:hAnsi="Times New Roman"/>
          <w:b/>
          <w:sz w:val="24"/>
          <w:szCs w:val="24"/>
          <w:lang w:val="x-none"/>
        </w:rPr>
        <w:tab/>
      </w:r>
      <w:r w:rsidRPr="0031487D">
        <w:rPr>
          <w:rFonts w:ascii="Times New Roman" w:hAnsi="Times New Roman"/>
          <w:b/>
          <w:sz w:val="24"/>
          <w:szCs w:val="24"/>
          <w:lang w:val="x-none"/>
        </w:rPr>
        <w:tab/>
      </w:r>
      <w:proofErr w:type="gramStart"/>
      <w:r w:rsidRPr="0031487D">
        <w:rPr>
          <w:rFonts w:ascii="Times New Roman" w:hAnsi="Times New Roman"/>
          <w:b/>
          <w:sz w:val="24"/>
          <w:szCs w:val="24"/>
        </w:rPr>
        <w:t>polgármester</w:t>
      </w:r>
      <w:proofErr w:type="gramEnd"/>
    </w:p>
    <w:p w:rsidR="00BD1CB5" w:rsidRPr="0031487D" w:rsidRDefault="00BD1CB5" w:rsidP="0031487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487D" w:rsidRPr="0031487D" w:rsidRDefault="00576C00" w:rsidP="0031487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487D">
        <w:rPr>
          <w:rFonts w:ascii="Times New Roman" w:hAnsi="Times New Roman"/>
          <w:sz w:val="24"/>
          <w:szCs w:val="24"/>
        </w:rPr>
        <w:lastRenderedPageBreak/>
        <w:t>Határozati javaslat mellékletei:</w:t>
      </w:r>
    </w:p>
    <w:p w:rsidR="00D50C73" w:rsidRDefault="00D50C73" w:rsidP="003148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487D" w:rsidRPr="0031487D" w:rsidRDefault="00576C00" w:rsidP="0031487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487D">
        <w:rPr>
          <w:rFonts w:ascii="Times New Roman" w:hAnsi="Times New Roman"/>
          <w:sz w:val="24"/>
          <w:szCs w:val="24"/>
        </w:rPr>
        <w:t>1. Módosító okirat</w:t>
      </w:r>
    </w:p>
    <w:p w:rsidR="00960396" w:rsidRPr="00F84A61" w:rsidRDefault="00576C00" w:rsidP="00F84A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487D">
        <w:rPr>
          <w:rFonts w:ascii="Times New Roman" w:hAnsi="Times New Roman"/>
          <w:sz w:val="24"/>
          <w:szCs w:val="24"/>
        </w:rPr>
        <w:t>2. Alapító Okirat módosításokkal egységes szerkezetben</w:t>
      </w: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B37" w:rsidRDefault="009E2B37">
      <w:pPr>
        <w:spacing w:after="0" w:line="240" w:lineRule="auto"/>
      </w:pPr>
      <w:r>
        <w:separator/>
      </w:r>
    </w:p>
  </w:endnote>
  <w:endnote w:type="continuationSeparator" w:id="0">
    <w:p w:rsidR="009E2B37" w:rsidRDefault="009E2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76C0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D1CB5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B37" w:rsidRDefault="009E2B37">
      <w:pPr>
        <w:spacing w:after="0" w:line="240" w:lineRule="auto"/>
      </w:pPr>
      <w:r>
        <w:separator/>
      </w:r>
    </w:p>
  </w:footnote>
  <w:footnote w:type="continuationSeparator" w:id="0">
    <w:p w:rsidR="009E2B37" w:rsidRDefault="009E2B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DD0D4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E38E31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B882B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31847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82CF0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3566F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4AEF3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1E0B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ACE46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AB2E8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2DE308A" w:tentative="1">
      <w:start w:val="1"/>
      <w:numFmt w:val="lowerLetter"/>
      <w:lvlText w:val="%2."/>
      <w:lvlJc w:val="left"/>
      <w:pPr>
        <w:ind w:left="1440" w:hanging="360"/>
      </w:pPr>
    </w:lvl>
    <w:lvl w:ilvl="2" w:tplc="ADCAA580" w:tentative="1">
      <w:start w:val="1"/>
      <w:numFmt w:val="lowerRoman"/>
      <w:lvlText w:val="%3."/>
      <w:lvlJc w:val="right"/>
      <w:pPr>
        <w:ind w:left="2160" w:hanging="180"/>
      </w:pPr>
    </w:lvl>
    <w:lvl w:ilvl="3" w:tplc="955A1590" w:tentative="1">
      <w:start w:val="1"/>
      <w:numFmt w:val="decimal"/>
      <w:lvlText w:val="%4."/>
      <w:lvlJc w:val="left"/>
      <w:pPr>
        <w:ind w:left="2880" w:hanging="360"/>
      </w:pPr>
    </w:lvl>
    <w:lvl w:ilvl="4" w:tplc="AF6C7740" w:tentative="1">
      <w:start w:val="1"/>
      <w:numFmt w:val="lowerLetter"/>
      <w:lvlText w:val="%5."/>
      <w:lvlJc w:val="left"/>
      <w:pPr>
        <w:ind w:left="3600" w:hanging="360"/>
      </w:pPr>
    </w:lvl>
    <w:lvl w:ilvl="5" w:tplc="35E4CBB2" w:tentative="1">
      <w:start w:val="1"/>
      <w:numFmt w:val="lowerRoman"/>
      <w:lvlText w:val="%6."/>
      <w:lvlJc w:val="right"/>
      <w:pPr>
        <w:ind w:left="4320" w:hanging="180"/>
      </w:pPr>
    </w:lvl>
    <w:lvl w:ilvl="6" w:tplc="FF786162" w:tentative="1">
      <w:start w:val="1"/>
      <w:numFmt w:val="decimal"/>
      <w:lvlText w:val="%7."/>
      <w:lvlJc w:val="left"/>
      <w:pPr>
        <w:ind w:left="5040" w:hanging="360"/>
      </w:pPr>
    </w:lvl>
    <w:lvl w:ilvl="7" w:tplc="6E4817F6" w:tentative="1">
      <w:start w:val="1"/>
      <w:numFmt w:val="lowerLetter"/>
      <w:lvlText w:val="%8."/>
      <w:lvlJc w:val="left"/>
      <w:pPr>
        <w:ind w:left="5760" w:hanging="360"/>
      </w:pPr>
    </w:lvl>
    <w:lvl w:ilvl="8" w:tplc="8778AE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26896C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0CE14B6" w:tentative="1">
      <w:start w:val="1"/>
      <w:numFmt w:val="lowerLetter"/>
      <w:lvlText w:val="%2."/>
      <w:lvlJc w:val="left"/>
      <w:pPr>
        <w:ind w:left="1800" w:hanging="360"/>
      </w:pPr>
    </w:lvl>
    <w:lvl w:ilvl="2" w:tplc="EEFCED26" w:tentative="1">
      <w:start w:val="1"/>
      <w:numFmt w:val="lowerRoman"/>
      <w:lvlText w:val="%3."/>
      <w:lvlJc w:val="right"/>
      <w:pPr>
        <w:ind w:left="2520" w:hanging="180"/>
      </w:pPr>
    </w:lvl>
    <w:lvl w:ilvl="3" w:tplc="7292BDF2" w:tentative="1">
      <w:start w:val="1"/>
      <w:numFmt w:val="decimal"/>
      <w:lvlText w:val="%4."/>
      <w:lvlJc w:val="left"/>
      <w:pPr>
        <w:ind w:left="3240" w:hanging="360"/>
      </w:pPr>
    </w:lvl>
    <w:lvl w:ilvl="4" w:tplc="A874D522" w:tentative="1">
      <w:start w:val="1"/>
      <w:numFmt w:val="lowerLetter"/>
      <w:lvlText w:val="%5."/>
      <w:lvlJc w:val="left"/>
      <w:pPr>
        <w:ind w:left="3960" w:hanging="360"/>
      </w:pPr>
    </w:lvl>
    <w:lvl w:ilvl="5" w:tplc="26362B4C" w:tentative="1">
      <w:start w:val="1"/>
      <w:numFmt w:val="lowerRoman"/>
      <w:lvlText w:val="%6."/>
      <w:lvlJc w:val="right"/>
      <w:pPr>
        <w:ind w:left="4680" w:hanging="180"/>
      </w:pPr>
    </w:lvl>
    <w:lvl w:ilvl="6" w:tplc="4E64AE0E" w:tentative="1">
      <w:start w:val="1"/>
      <w:numFmt w:val="decimal"/>
      <w:lvlText w:val="%7."/>
      <w:lvlJc w:val="left"/>
      <w:pPr>
        <w:ind w:left="5400" w:hanging="360"/>
      </w:pPr>
    </w:lvl>
    <w:lvl w:ilvl="7" w:tplc="BF0E321E" w:tentative="1">
      <w:start w:val="1"/>
      <w:numFmt w:val="lowerLetter"/>
      <w:lvlText w:val="%8."/>
      <w:lvlJc w:val="left"/>
      <w:pPr>
        <w:ind w:left="6120" w:hanging="360"/>
      </w:pPr>
    </w:lvl>
    <w:lvl w:ilvl="8" w:tplc="11D6B1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EF2A4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6036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9689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186F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3CCE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AE75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AE45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F276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AE6D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69695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E099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ECC0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EC70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B8EC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FA58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C8FE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B2E8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7A36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1A60CE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6EA0B0E" w:tentative="1">
      <w:start w:val="1"/>
      <w:numFmt w:val="lowerLetter"/>
      <w:lvlText w:val="%2."/>
      <w:lvlJc w:val="left"/>
      <w:pPr>
        <w:ind w:left="1146" w:hanging="360"/>
      </w:pPr>
    </w:lvl>
    <w:lvl w:ilvl="2" w:tplc="80106422" w:tentative="1">
      <w:start w:val="1"/>
      <w:numFmt w:val="lowerRoman"/>
      <w:lvlText w:val="%3."/>
      <w:lvlJc w:val="right"/>
      <w:pPr>
        <w:ind w:left="1866" w:hanging="180"/>
      </w:pPr>
    </w:lvl>
    <w:lvl w:ilvl="3" w:tplc="C79672A2" w:tentative="1">
      <w:start w:val="1"/>
      <w:numFmt w:val="decimal"/>
      <w:lvlText w:val="%4."/>
      <w:lvlJc w:val="left"/>
      <w:pPr>
        <w:ind w:left="2586" w:hanging="360"/>
      </w:pPr>
    </w:lvl>
    <w:lvl w:ilvl="4" w:tplc="491656DA" w:tentative="1">
      <w:start w:val="1"/>
      <w:numFmt w:val="lowerLetter"/>
      <w:lvlText w:val="%5."/>
      <w:lvlJc w:val="left"/>
      <w:pPr>
        <w:ind w:left="3306" w:hanging="360"/>
      </w:pPr>
    </w:lvl>
    <w:lvl w:ilvl="5" w:tplc="397E0386" w:tentative="1">
      <w:start w:val="1"/>
      <w:numFmt w:val="lowerRoman"/>
      <w:lvlText w:val="%6."/>
      <w:lvlJc w:val="right"/>
      <w:pPr>
        <w:ind w:left="4026" w:hanging="180"/>
      </w:pPr>
    </w:lvl>
    <w:lvl w:ilvl="6" w:tplc="916EC4FC" w:tentative="1">
      <w:start w:val="1"/>
      <w:numFmt w:val="decimal"/>
      <w:lvlText w:val="%7."/>
      <w:lvlJc w:val="left"/>
      <w:pPr>
        <w:ind w:left="4746" w:hanging="360"/>
      </w:pPr>
    </w:lvl>
    <w:lvl w:ilvl="7" w:tplc="B1F22830" w:tentative="1">
      <w:start w:val="1"/>
      <w:numFmt w:val="lowerLetter"/>
      <w:lvlText w:val="%8."/>
      <w:lvlJc w:val="left"/>
      <w:pPr>
        <w:ind w:left="5466" w:hanging="360"/>
      </w:pPr>
    </w:lvl>
    <w:lvl w:ilvl="8" w:tplc="3FE0DA7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E38E1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A2E7664" w:tentative="1">
      <w:start w:val="1"/>
      <w:numFmt w:val="lowerLetter"/>
      <w:lvlText w:val="%2."/>
      <w:lvlJc w:val="left"/>
      <w:pPr>
        <w:ind w:left="1440" w:hanging="360"/>
      </w:pPr>
    </w:lvl>
    <w:lvl w:ilvl="2" w:tplc="795E81F6" w:tentative="1">
      <w:start w:val="1"/>
      <w:numFmt w:val="lowerRoman"/>
      <w:lvlText w:val="%3."/>
      <w:lvlJc w:val="right"/>
      <w:pPr>
        <w:ind w:left="2160" w:hanging="180"/>
      </w:pPr>
    </w:lvl>
    <w:lvl w:ilvl="3" w:tplc="272C096E" w:tentative="1">
      <w:start w:val="1"/>
      <w:numFmt w:val="decimal"/>
      <w:lvlText w:val="%4."/>
      <w:lvlJc w:val="left"/>
      <w:pPr>
        <w:ind w:left="2880" w:hanging="360"/>
      </w:pPr>
    </w:lvl>
    <w:lvl w:ilvl="4" w:tplc="2CD6737A" w:tentative="1">
      <w:start w:val="1"/>
      <w:numFmt w:val="lowerLetter"/>
      <w:lvlText w:val="%5."/>
      <w:lvlJc w:val="left"/>
      <w:pPr>
        <w:ind w:left="3600" w:hanging="360"/>
      </w:pPr>
    </w:lvl>
    <w:lvl w:ilvl="5" w:tplc="9CEA3FEA" w:tentative="1">
      <w:start w:val="1"/>
      <w:numFmt w:val="lowerRoman"/>
      <w:lvlText w:val="%6."/>
      <w:lvlJc w:val="right"/>
      <w:pPr>
        <w:ind w:left="4320" w:hanging="180"/>
      </w:pPr>
    </w:lvl>
    <w:lvl w:ilvl="6" w:tplc="6A6E9FEA" w:tentative="1">
      <w:start w:val="1"/>
      <w:numFmt w:val="decimal"/>
      <w:lvlText w:val="%7."/>
      <w:lvlJc w:val="left"/>
      <w:pPr>
        <w:ind w:left="5040" w:hanging="360"/>
      </w:pPr>
    </w:lvl>
    <w:lvl w:ilvl="7" w:tplc="6592E9E4" w:tentative="1">
      <w:start w:val="1"/>
      <w:numFmt w:val="lowerLetter"/>
      <w:lvlText w:val="%8."/>
      <w:lvlJc w:val="left"/>
      <w:pPr>
        <w:ind w:left="5760" w:hanging="360"/>
      </w:pPr>
    </w:lvl>
    <w:lvl w:ilvl="8" w:tplc="791C94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5748B89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428C03E">
      <w:start w:val="1"/>
      <w:numFmt w:val="lowerLetter"/>
      <w:lvlText w:val="%2."/>
      <w:lvlJc w:val="left"/>
      <w:pPr>
        <w:ind w:left="1365" w:hanging="360"/>
      </w:pPr>
    </w:lvl>
    <w:lvl w:ilvl="2" w:tplc="8932BE9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9109E96" w:tentative="1">
      <w:start w:val="1"/>
      <w:numFmt w:val="decimal"/>
      <w:lvlText w:val="%4."/>
      <w:lvlJc w:val="left"/>
      <w:pPr>
        <w:ind w:left="2805" w:hanging="360"/>
      </w:pPr>
    </w:lvl>
    <w:lvl w:ilvl="4" w:tplc="4C5CE5EA" w:tentative="1">
      <w:start w:val="1"/>
      <w:numFmt w:val="lowerLetter"/>
      <w:lvlText w:val="%5."/>
      <w:lvlJc w:val="left"/>
      <w:pPr>
        <w:ind w:left="3525" w:hanging="360"/>
      </w:pPr>
    </w:lvl>
    <w:lvl w:ilvl="5" w:tplc="E2B4C906" w:tentative="1">
      <w:start w:val="1"/>
      <w:numFmt w:val="lowerRoman"/>
      <w:lvlText w:val="%6."/>
      <w:lvlJc w:val="right"/>
      <w:pPr>
        <w:ind w:left="4245" w:hanging="180"/>
      </w:pPr>
    </w:lvl>
    <w:lvl w:ilvl="6" w:tplc="A89C0BCE" w:tentative="1">
      <w:start w:val="1"/>
      <w:numFmt w:val="decimal"/>
      <w:lvlText w:val="%7."/>
      <w:lvlJc w:val="left"/>
      <w:pPr>
        <w:ind w:left="4965" w:hanging="360"/>
      </w:pPr>
    </w:lvl>
    <w:lvl w:ilvl="7" w:tplc="5E4AC56A" w:tentative="1">
      <w:start w:val="1"/>
      <w:numFmt w:val="lowerLetter"/>
      <w:lvlText w:val="%8."/>
      <w:lvlJc w:val="left"/>
      <w:pPr>
        <w:ind w:left="5685" w:hanging="360"/>
      </w:pPr>
    </w:lvl>
    <w:lvl w:ilvl="8" w:tplc="2CE0EE4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6A1C48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D7CE2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6A0FB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E4495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061E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F2416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1DA42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1D470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498A5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A1DE4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312DDD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F6881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93A92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86EE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92C7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80CEE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E04D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09AC2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A5F89B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166EBF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C4FE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D7EEC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2A847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1C9D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D421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E70D6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06EB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5F9093E4">
      <w:start w:val="1"/>
      <w:numFmt w:val="upperLetter"/>
      <w:lvlText w:val="%1."/>
      <w:lvlJc w:val="left"/>
      <w:pPr>
        <w:ind w:left="720" w:hanging="360"/>
      </w:pPr>
    </w:lvl>
    <w:lvl w:ilvl="1" w:tplc="F8568D06" w:tentative="1">
      <w:start w:val="1"/>
      <w:numFmt w:val="lowerLetter"/>
      <w:lvlText w:val="%2."/>
      <w:lvlJc w:val="left"/>
      <w:pPr>
        <w:ind w:left="1440" w:hanging="360"/>
      </w:pPr>
    </w:lvl>
    <w:lvl w:ilvl="2" w:tplc="B7BC4E10" w:tentative="1">
      <w:start w:val="1"/>
      <w:numFmt w:val="lowerRoman"/>
      <w:lvlText w:val="%3."/>
      <w:lvlJc w:val="right"/>
      <w:pPr>
        <w:ind w:left="2160" w:hanging="180"/>
      </w:pPr>
    </w:lvl>
    <w:lvl w:ilvl="3" w:tplc="1ED4EC8A" w:tentative="1">
      <w:start w:val="1"/>
      <w:numFmt w:val="decimal"/>
      <w:lvlText w:val="%4."/>
      <w:lvlJc w:val="left"/>
      <w:pPr>
        <w:ind w:left="2880" w:hanging="360"/>
      </w:pPr>
    </w:lvl>
    <w:lvl w:ilvl="4" w:tplc="2ED4F43C" w:tentative="1">
      <w:start w:val="1"/>
      <w:numFmt w:val="lowerLetter"/>
      <w:lvlText w:val="%5."/>
      <w:lvlJc w:val="left"/>
      <w:pPr>
        <w:ind w:left="3600" w:hanging="360"/>
      </w:pPr>
    </w:lvl>
    <w:lvl w:ilvl="5" w:tplc="36C6C91E" w:tentative="1">
      <w:start w:val="1"/>
      <w:numFmt w:val="lowerRoman"/>
      <w:lvlText w:val="%6."/>
      <w:lvlJc w:val="right"/>
      <w:pPr>
        <w:ind w:left="4320" w:hanging="180"/>
      </w:pPr>
    </w:lvl>
    <w:lvl w:ilvl="6" w:tplc="354AE672" w:tentative="1">
      <w:start w:val="1"/>
      <w:numFmt w:val="decimal"/>
      <w:lvlText w:val="%7."/>
      <w:lvlJc w:val="left"/>
      <w:pPr>
        <w:ind w:left="5040" w:hanging="360"/>
      </w:pPr>
    </w:lvl>
    <w:lvl w:ilvl="7" w:tplc="3E744FE4" w:tentative="1">
      <w:start w:val="1"/>
      <w:numFmt w:val="lowerLetter"/>
      <w:lvlText w:val="%8."/>
      <w:lvlJc w:val="left"/>
      <w:pPr>
        <w:ind w:left="5760" w:hanging="360"/>
      </w:pPr>
    </w:lvl>
    <w:lvl w:ilvl="8" w:tplc="6186BA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2546572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2022262" w:tentative="1">
      <w:start w:val="1"/>
      <w:numFmt w:val="lowerLetter"/>
      <w:lvlText w:val="%2."/>
      <w:lvlJc w:val="left"/>
      <w:pPr>
        <w:ind w:left="1800" w:hanging="360"/>
      </w:pPr>
    </w:lvl>
    <w:lvl w:ilvl="2" w:tplc="8E8E82E0" w:tentative="1">
      <w:start w:val="1"/>
      <w:numFmt w:val="lowerRoman"/>
      <w:lvlText w:val="%3."/>
      <w:lvlJc w:val="right"/>
      <w:pPr>
        <w:ind w:left="2520" w:hanging="180"/>
      </w:pPr>
    </w:lvl>
    <w:lvl w:ilvl="3" w:tplc="32A42E7C" w:tentative="1">
      <w:start w:val="1"/>
      <w:numFmt w:val="decimal"/>
      <w:lvlText w:val="%4."/>
      <w:lvlJc w:val="left"/>
      <w:pPr>
        <w:ind w:left="3240" w:hanging="360"/>
      </w:pPr>
    </w:lvl>
    <w:lvl w:ilvl="4" w:tplc="9C1C52C2" w:tentative="1">
      <w:start w:val="1"/>
      <w:numFmt w:val="lowerLetter"/>
      <w:lvlText w:val="%5."/>
      <w:lvlJc w:val="left"/>
      <w:pPr>
        <w:ind w:left="3960" w:hanging="360"/>
      </w:pPr>
    </w:lvl>
    <w:lvl w:ilvl="5" w:tplc="761A4560" w:tentative="1">
      <w:start w:val="1"/>
      <w:numFmt w:val="lowerRoman"/>
      <w:lvlText w:val="%6."/>
      <w:lvlJc w:val="right"/>
      <w:pPr>
        <w:ind w:left="4680" w:hanging="180"/>
      </w:pPr>
    </w:lvl>
    <w:lvl w:ilvl="6" w:tplc="DFE051DC" w:tentative="1">
      <w:start w:val="1"/>
      <w:numFmt w:val="decimal"/>
      <w:lvlText w:val="%7."/>
      <w:lvlJc w:val="left"/>
      <w:pPr>
        <w:ind w:left="5400" w:hanging="360"/>
      </w:pPr>
    </w:lvl>
    <w:lvl w:ilvl="7" w:tplc="E206C59C" w:tentative="1">
      <w:start w:val="1"/>
      <w:numFmt w:val="lowerLetter"/>
      <w:lvlText w:val="%8."/>
      <w:lvlJc w:val="left"/>
      <w:pPr>
        <w:ind w:left="6120" w:hanging="360"/>
      </w:pPr>
    </w:lvl>
    <w:lvl w:ilvl="8" w:tplc="77CC42B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F33621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1B4C2F4" w:tentative="1">
      <w:start w:val="1"/>
      <w:numFmt w:val="lowerLetter"/>
      <w:lvlText w:val="%2."/>
      <w:lvlJc w:val="left"/>
      <w:pPr>
        <w:ind w:left="1440" w:hanging="360"/>
      </w:pPr>
    </w:lvl>
    <w:lvl w:ilvl="2" w:tplc="A2728856" w:tentative="1">
      <w:start w:val="1"/>
      <w:numFmt w:val="lowerRoman"/>
      <w:lvlText w:val="%3."/>
      <w:lvlJc w:val="right"/>
      <w:pPr>
        <w:ind w:left="2160" w:hanging="180"/>
      </w:pPr>
    </w:lvl>
    <w:lvl w:ilvl="3" w:tplc="C1F69D5C" w:tentative="1">
      <w:start w:val="1"/>
      <w:numFmt w:val="decimal"/>
      <w:lvlText w:val="%4."/>
      <w:lvlJc w:val="left"/>
      <w:pPr>
        <w:ind w:left="2880" w:hanging="360"/>
      </w:pPr>
    </w:lvl>
    <w:lvl w:ilvl="4" w:tplc="51DCF46A" w:tentative="1">
      <w:start w:val="1"/>
      <w:numFmt w:val="lowerLetter"/>
      <w:lvlText w:val="%5."/>
      <w:lvlJc w:val="left"/>
      <w:pPr>
        <w:ind w:left="3600" w:hanging="360"/>
      </w:pPr>
    </w:lvl>
    <w:lvl w:ilvl="5" w:tplc="50F68820" w:tentative="1">
      <w:start w:val="1"/>
      <w:numFmt w:val="lowerRoman"/>
      <w:lvlText w:val="%6."/>
      <w:lvlJc w:val="right"/>
      <w:pPr>
        <w:ind w:left="4320" w:hanging="180"/>
      </w:pPr>
    </w:lvl>
    <w:lvl w:ilvl="6" w:tplc="D6F27F88" w:tentative="1">
      <w:start w:val="1"/>
      <w:numFmt w:val="decimal"/>
      <w:lvlText w:val="%7."/>
      <w:lvlJc w:val="left"/>
      <w:pPr>
        <w:ind w:left="5040" w:hanging="360"/>
      </w:pPr>
    </w:lvl>
    <w:lvl w:ilvl="7" w:tplc="F1504F8C" w:tentative="1">
      <w:start w:val="1"/>
      <w:numFmt w:val="lowerLetter"/>
      <w:lvlText w:val="%8."/>
      <w:lvlJc w:val="left"/>
      <w:pPr>
        <w:ind w:left="5760" w:hanging="360"/>
      </w:pPr>
    </w:lvl>
    <w:lvl w:ilvl="8" w:tplc="462C69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8B0013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C2C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7924DF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0509D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11410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DC3F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BB0CC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7CCBF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1BA5A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77BE30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866FC6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50CB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98882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4345A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61F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EF67D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3E87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589D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F5AC6B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ABCBB68" w:tentative="1">
      <w:start w:val="1"/>
      <w:numFmt w:val="lowerLetter"/>
      <w:lvlText w:val="%2."/>
      <w:lvlJc w:val="left"/>
      <w:pPr>
        <w:ind w:left="1440" w:hanging="360"/>
      </w:pPr>
    </w:lvl>
    <w:lvl w:ilvl="2" w:tplc="134C8E52" w:tentative="1">
      <w:start w:val="1"/>
      <w:numFmt w:val="lowerRoman"/>
      <w:lvlText w:val="%3."/>
      <w:lvlJc w:val="right"/>
      <w:pPr>
        <w:ind w:left="2160" w:hanging="180"/>
      </w:pPr>
    </w:lvl>
    <w:lvl w:ilvl="3" w:tplc="867A8DF2" w:tentative="1">
      <w:start w:val="1"/>
      <w:numFmt w:val="decimal"/>
      <w:lvlText w:val="%4."/>
      <w:lvlJc w:val="left"/>
      <w:pPr>
        <w:ind w:left="2880" w:hanging="360"/>
      </w:pPr>
    </w:lvl>
    <w:lvl w:ilvl="4" w:tplc="0770C27E" w:tentative="1">
      <w:start w:val="1"/>
      <w:numFmt w:val="lowerLetter"/>
      <w:lvlText w:val="%5."/>
      <w:lvlJc w:val="left"/>
      <w:pPr>
        <w:ind w:left="3600" w:hanging="360"/>
      </w:pPr>
    </w:lvl>
    <w:lvl w:ilvl="5" w:tplc="DD324B78" w:tentative="1">
      <w:start w:val="1"/>
      <w:numFmt w:val="lowerRoman"/>
      <w:lvlText w:val="%6."/>
      <w:lvlJc w:val="right"/>
      <w:pPr>
        <w:ind w:left="4320" w:hanging="180"/>
      </w:pPr>
    </w:lvl>
    <w:lvl w:ilvl="6" w:tplc="BFEA2FD6" w:tentative="1">
      <w:start w:val="1"/>
      <w:numFmt w:val="decimal"/>
      <w:lvlText w:val="%7."/>
      <w:lvlJc w:val="left"/>
      <w:pPr>
        <w:ind w:left="5040" w:hanging="360"/>
      </w:pPr>
    </w:lvl>
    <w:lvl w:ilvl="7" w:tplc="A87A0370" w:tentative="1">
      <w:start w:val="1"/>
      <w:numFmt w:val="lowerLetter"/>
      <w:lvlText w:val="%8."/>
      <w:lvlJc w:val="left"/>
      <w:pPr>
        <w:ind w:left="5760" w:hanging="360"/>
      </w:pPr>
    </w:lvl>
    <w:lvl w:ilvl="8" w:tplc="2F7E7A1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2E9A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2576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5213"/>
    <w:rsid w:val="00307A7E"/>
    <w:rsid w:val="00311B84"/>
    <w:rsid w:val="0031487D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7CFD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6C00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6B63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371E3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4C7B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160E2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0396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169A"/>
    <w:rsid w:val="009E2B3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25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0F5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683F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1CB5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0C73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E38"/>
    <w:rsid w:val="00DB5188"/>
    <w:rsid w:val="00DB5A4E"/>
    <w:rsid w:val="00DC17E6"/>
    <w:rsid w:val="00DD1906"/>
    <w:rsid w:val="00DE0780"/>
    <w:rsid w:val="00DE2617"/>
    <w:rsid w:val="00DE49B9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4A61"/>
    <w:rsid w:val="00F874FB"/>
    <w:rsid w:val="00F92014"/>
    <w:rsid w:val="00F936A2"/>
    <w:rsid w:val="00F95456"/>
    <w:rsid w:val="00F9584E"/>
    <w:rsid w:val="00FA0FB8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3EBB25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2F7B3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2F7B39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2F7B39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2F7B39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2F7B39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2F7B39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2F7B39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2F7B39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C736D"/>
    <w:rsid w:val="00156C12"/>
    <w:rsid w:val="002F7B39"/>
    <w:rsid w:val="0044242B"/>
    <w:rsid w:val="00453088"/>
    <w:rsid w:val="00501934"/>
    <w:rsid w:val="00563FD1"/>
    <w:rsid w:val="005803F7"/>
    <w:rsid w:val="00583D0B"/>
    <w:rsid w:val="006D6362"/>
    <w:rsid w:val="006D78AB"/>
    <w:rsid w:val="00752930"/>
    <w:rsid w:val="00951CF1"/>
    <w:rsid w:val="00993A01"/>
    <w:rsid w:val="00A73A7E"/>
    <w:rsid w:val="00CD2ED7"/>
    <w:rsid w:val="00D55C4B"/>
    <w:rsid w:val="00E047FD"/>
    <w:rsid w:val="00F936A2"/>
    <w:rsid w:val="00FC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461AD-17BA-442D-8D85-DF24C9061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639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10</cp:revision>
  <cp:lastPrinted>2015-06-19T08:32:00Z</cp:lastPrinted>
  <dcterms:created xsi:type="dcterms:W3CDTF">2022-09-21T10:20:00Z</dcterms:created>
  <dcterms:modified xsi:type="dcterms:W3CDTF">2024-01-17T07:46:00Z</dcterms:modified>
</cp:coreProperties>
</file>